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E6" w:rsidRDefault="007432E6" w:rsidP="007432E6">
      <w:pPr>
        <w:pStyle w:val="berschrift2"/>
      </w:pPr>
      <w:r>
        <w:t>Azubisäule an der Werdenbergschule</w:t>
      </w:r>
      <w:r w:rsidR="00A20337">
        <w:t xml:space="preserve"> (BO Konzept und BORIS Zertifizierung)</w:t>
      </w:r>
    </w:p>
    <w:p w:rsidR="008A24E0" w:rsidRDefault="008A24E0" w:rsidP="007432E6"/>
    <w:p w:rsidR="00A20337" w:rsidRDefault="00A20337" w:rsidP="00A20337">
      <w:pPr>
        <w:pStyle w:val="pt-1"/>
      </w:pPr>
      <w:r>
        <w:t>Die Werdenbergschule (WBS) in Trochtelfingen setzt mit der Azubisäule ein starkes Zeichen für moderne, praxisnahe Berufs- und Studienorientierung. Das digitale Touchscreen-Terminal verbindet Schule, Jugendliche und regionale Betriebe direkt miteinander und macht Ausbildungsplätze, Praktika sowie duale Studiengänge mit Bildern, Videos und Texten interaktiv erlebbar. Die Azubisäule ist Bestandteil unseres BO</w:t>
      </w:r>
      <w:r>
        <w:noBreakHyphen/>
        <w:t>Konzepts (Berufsorientierung) und Baustein der BORIS</w:t>
      </w:r>
      <w:r>
        <w:noBreakHyphen/>
        <w:t>Zertifizierung – für eine systematische, praxisnahe und nachweislich wirksame Berufliche Orientierung an der WBS.</w:t>
      </w:r>
    </w:p>
    <w:p w:rsidR="00A20337" w:rsidRDefault="00A20337" w:rsidP="00A20337">
      <w:pPr>
        <w:pStyle w:val="pt-1"/>
      </w:pPr>
      <w:r>
        <w:t>Die WBS versteht Berufsorientierung als kontinuierlichen, ganzheitlichen Prozess: Von den ersten Erkundungen über passgenaue Informationen bis hin zur Bewerbung werden Schülerinnen und Schüler begleitet und aktiv mit der regionalen Wirtschaft vernetzt. Das schafft Transparenz, stärkt Entscheidungssicherheit und bietet allen Beteiligten einen klaren Mehrwert: Jugendliche erhalten realistische Einblicke in die Vielfalt der Berufe vor Ort, Unternehmen erreichen zukünftige Fachkräfte zielgerichtet, und die Region profitiert von einer stärkeren Bindung junger Menschen an die heimische Wirtschaft.</w:t>
      </w:r>
    </w:p>
    <w:p w:rsidR="00A20337" w:rsidRDefault="00A20337" w:rsidP="00A20337">
      <w:pPr>
        <w:pStyle w:val="pt-1"/>
      </w:pPr>
      <w:r>
        <w:t xml:space="preserve">Zahlreiche Ausbildungsbetriebe präsentieren ihre Angebote bereits erfolgreich über die Azubisäule, darunter Daigler Kunststofftechnik GmbH, Jörg Schnitzer GmbH &amp; Co. KG, </w:t>
      </w:r>
      <w:proofErr w:type="spellStart"/>
      <w:r>
        <w:t>Plastro</w:t>
      </w:r>
      <w:proofErr w:type="spellEnd"/>
      <w:r>
        <w:t xml:space="preserve"> Mayer GmbH, ALB-GOLD Teigwaren GmbH, Vöhringer GmbH &amp; Co. KG, WERZ Vakuum Wärmebehandlung GmbH &amp; Co. KG, </w:t>
      </w:r>
      <w:proofErr w:type="spellStart"/>
      <w:r>
        <w:t>Beerschwinger</w:t>
      </w:r>
      <w:proofErr w:type="spellEnd"/>
      <w:r>
        <w:t xml:space="preserve"> GmbH und </w:t>
      </w:r>
      <w:proofErr w:type="spellStart"/>
      <w:r>
        <w:t>dm</w:t>
      </w:r>
      <w:proofErr w:type="spellEnd"/>
      <w:r>
        <w:t>-drogerie markt. Weitere Partnerinnen und Partner kommen fortlaufend hinzu.</w:t>
      </w:r>
    </w:p>
    <w:p w:rsidR="00A20337" w:rsidRDefault="00A20337" w:rsidP="00A20337">
      <w:pPr>
        <w:pStyle w:val="pt-1"/>
      </w:pPr>
      <w:r>
        <w:t xml:space="preserve">Mit Projekten wie der Azubisäule zeigt die Werdenbergschule, dass zeitgemäße Bildung über den klassischen Unterricht hinausgeht: Sie bereitet Jugendliche auf die Anforderungen einer sich wandelnden Arbeitswelt vor und leistet zugleich einen Beitrag zur regionalen Fachkräftesicherung. Interessierte erhalten auf Wunsch einen Online-Zugang zur Azubisäule, um aktuelle Beiträge einzusehen. Betriebe aus Trochtelfingen und Umgebung, die ihre Ausbildungsangebote über die Azubisäule präsentieren möchten, sind herzlich eingeladen, Kontakt aufzunehmen: </w:t>
      </w:r>
      <w:hyperlink r:id="rId5" w:tgtFrame="_blank" w:history="1">
        <w:r>
          <w:rPr>
            <w:rStyle w:val="Hyperlink"/>
            <w:color w:val="46217E"/>
          </w:rPr>
          <w:t>poststelle@04138769.schule.bwl.de</w:t>
        </w:r>
      </w:hyperlink>
      <w:r>
        <w:t>.</w:t>
      </w:r>
    </w:p>
    <w:p w:rsidR="00A20337" w:rsidRDefault="00A20337" w:rsidP="00A20337">
      <w:pPr>
        <w:pStyle w:val="pt-1"/>
      </w:pPr>
      <w:r>
        <w:t>Die WBS verbindet solide Bildungsstandards mit innovativen Konzepten der Berufs- und Studienorientierung. Ziel ist es, Schülerinnen und Schüler frühzeitig zu stärken, ihnen Perspektiven aufzuzeigen und gemeinsam mit regionalen Partnerinnen und Partnern Verantwortung für die Zukunft junger Menschen zu übernehmen.</w:t>
      </w:r>
    </w:p>
    <w:p w:rsidR="00A20337" w:rsidRPr="007432E6" w:rsidRDefault="00A20337" w:rsidP="007432E6">
      <w:bookmarkStart w:id="0" w:name="_GoBack"/>
      <w:bookmarkEnd w:id="0"/>
    </w:p>
    <w:sectPr w:rsidR="00A20337" w:rsidRPr="007432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1613B"/>
    <w:multiLevelType w:val="multilevel"/>
    <w:tmpl w:val="BF384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D3575"/>
    <w:multiLevelType w:val="multilevel"/>
    <w:tmpl w:val="0876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E36A4"/>
    <w:multiLevelType w:val="multilevel"/>
    <w:tmpl w:val="E1F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F6C62"/>
    <w:multiLevelType w:val="multilevel"/>
    <w:tmpl w:val="655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3A"/>
    <w:rsid w:val="001C14B1"/>
    <w:rsid w:val="002B6E3A"/>
    <w:rsid w:val="004B411B"/>
    <w:rsid w:val="00527B29"/>
    <w:rsid w:val="006373A1"/>
    <w:rsid w:val="007432E6"/>
    <w:rsid w:val="008A24E0"/>
    <w:rsid w:val="00A20337"/>
    <w:rsid w:val="00C851A4"/>
    <w:rsid w:val="00D55B21"/>
    <w:rsid w:val="00D939AF"/>
    <w:rsid w:val="00E60B10"/>
    <w:rsid w:val="00F206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11A4"/>
  <w15:chartTrackingRefBased/>
  <w15:docId w15:val="{6FEFA216-42D6-47D2-ADC5-2CAF5ED3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C85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7432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B6E3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B6E3A"/>
    <w:rPr>
      <w:b/>
      <w:bCs/>
    </w:rPr>
  </w:style>
  <w:style w:type="character" w:styleId="Hervorhebung">
    <w:name w:val="Emphasis"/>
    <w:basedOn w:val="Absatz-Standardschriftart"/>
    <w:uiPriority w:val="20"/>
    <w:qFormat/>
    <w:rsid w:val="002B6E3A"/>
    <w:rPr>
      <w:i/>
      <w:iCs/>
    </w:rPr>
  </w:style>
  <w:style w:type="character" w:customStyle="1" w:styleId="berschrift1Zchn">
    <w:name w:val="Überschrift 1 Zchn"/>
    <w:basedOn w:val="Absatz-Standardschriftart"/>
    <w:link w:val="berschrift1"/>
    <w:uiPriority w:val="9"/>
    <w:rsid w:val="00C851A4"/>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E60B10"/>
    <w:rPr>
      <w:color w:val="0000FF"/>
      <w:u w:val="single"/>
    </w:rPr>
  </w:style>
  <w:style w:type="character" w:styleId="BesuchterLink">
    <w:name w:val="FollowedHyperlink"/>
    <w:basedOn w:val="Absatz-Standardschriftart"/>
    <w:uiPriority w:val="99"/>
    <w:semiHidden/>
    <w:unhideWhenUsed/>
    <w:rsid w:val="00E60B10"/>
    <w:rPr>
      <w:color w:val="954F72" w:themeColor="followedHyperlink"/>
      <w:u w:val="single"/>
    </w:rPr>
  </w:style>
  <w:style w:type="character" w:styleId="NichtaufgelsteErwhnung">
    <w:name w:val="Unresolved Mention"/>
    <w:basedOn w:val="Absatz-Standardschriftart"/>
    <w:uiPriority w:val="99"/>
    <w:semiHidden/>
    <w:unhideWhenUsed/>
    <w:rsid w:val="00E60B10"/>
    <w:rPr>
      <w:color w:val="605E5C"/>
      <w:shd w:val="clear" w:color="auto" w:fill="E1DFDD"/>
    </w:rPr>
  </w:style>
  <w:style w:type="paragraph" w:customStyle="1" w:styleId="pt-1">
    <w:name w:val="pt-1"/>
    <w:basedOn w:val="Standard"/>
    <w:rsid w:val="00E60B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7432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3086">
      <w:bodyDiv w:val="1"/>
      <w:marLeft w:val="0"/>
      <w:marRight w:val="0"/>
      <w:marTop w:val="0"/>
      <w:marBottom w:val="0"/>
      <w:divBdr>
        <w:top w:val="none" w:sz="0" w:space="0" w:color="auto"/>
        <w:left w:val="none" w:sz="0" w:space="0" w:color="auto"/>
        <w:bottom w:val="none" w:sz="0" w:space="0" w:color="auto"/>
        <w:right w:val="none" w:sz="0" w:space="0" w:color="auto"/>
      </w:divBdr>
    </w:div>
    <w:div w:id="232474341">
      <w:bodyDiv w:val="1"/>
      <w:marLeft w:val="0"/>
      <w:marRight w:val="0"/>
      <w:marTop w:val="0"/>
      <w:marBottom w:val="0"/>
      <w:divBdr>
        <w:top w:val="none" w:sz="0" w:space="0" w:color="auto"/>
        <w:left w:val="none" w:sz="0" w:space="0" w:color="auto"/>
        <w:bottom w:val="none" w:sz="0" w:space="0" w:color="auto"/>
        <w:right w:val="none" w:sz="0" w:space="0" w:color="auto"/>
      </w:divBdr>
    </w:div>
    <w:div w:id="343870641">
      <w:bodyDiv w:val="1"/>
      <w:marLeft w:val="0"/>
      <w:marRight w:val="0"/>
      <w:marTop w:val="0"/>
      <w:marBottom w:val="0"/>
      <w:divBdr>
        <w:top w:val="none" w:sz="0" w:space="0" w:color="auto"/>
        <w:left w:val="none" w:sz="0" w:space="0" w:color="auto"/>
        <w:bottom w:val="none" w:sz="0" w:space="0" w:color="auto"/>
        <w:right w:val="none" w:sz="0" w:space="0" w:color="auto"/>
      </w:divBdr>
    </w:div>
    <w:div w:id="473642289">
      <w:bodyDiv w:val="1"/>
      <w:marLeft w:val="0"/>
      <w:marRight w:val="0"/>
      <w:marTop w:val="0"/>
      <w:marBottom w:val="0"/>
      <w:divBdr>
        <w:top w:val="none" w:sz="0" w:space="0" w:color="auto"/>
        <w:left w:val="none" w:sz="0" w:space="0" w:color="auto"/>
        <w:bottom w:val="none" w:sz="0" w:space="0" w:color="auto"/>
        <w:right w:val="none" w:sz="0" w:space="0" w:color="auto"/>
      </w:divBdr>
    </w:div>
    <w:div w:id="951278865">
      <w:bodyDiv w:val="1"/>
      <w:marLeft w:val="0"/>
      <w:marRight w:val="0"/>
      <w:marTop w:val="0"/>
      <w:marBottom w:val="0"/>
      <w:divBdr>
        <w:top w:val="none" w:sz="0" w:space="0" w:color="auto"/>
        <w:left w:val="none" w:sz="0" w:space="0" w:color="auto"/>
        <w:bottom w:val="none" w:sz="0" w:space="0" w:color="auto"/>
        <w:right w:val="none" w:sz="0" w:space="0" w:color="auto"/>
      </w:divBdr>
    </w:div>
    <w:div w:id="1127433359">
      <w:bodyDiv w:val="1"/>
      <w:marLeft w:val="0"/>
      <w:marRight w:val="0"/>
      <w:marTop w:val="0"/>
      <w:marBottom w:val="0"/>
      <w:divBdr>
        <w:top w:val="none" w:sz="0" w:space="0" w:color="auto"/>
        <w:left w:val="none" w:sz="0" w:space="0" w:color="auto"/>
        <w:bottom w:val="none" w:sz="0" w:space="0" w:color="auto"/>
        <w:right w:val="none" w:sz="0" w:space="0" w:color="auto"/>
      </w:divBdr>
    </w:div>
    <w:div w:id="1218660086">
      <w:bodyDiv w:val="1"/>
      <w:marLeft w:val="0"/>
      <w:marRight w:val="0"/>
      <w:marTop w:val="0"/>
      <w:marBottom w:val="0"/>
      <w:divBdr>
        <w:top w:val="none" w:sz="0" w:space="0" w:color="auto"/>
        <w:left w:val="none" w:sz="0" w:space="0" w:color="auto"/>
        <w:bottom w:val="none" w:sz="0" w:space="0" w:color="auto"/>
        <w:right w:val="none" w:sz="0" w:space="0" w:color="auto"/>
      </w:divBdr>
      <w:divsChild>
        <w:div w:id="746221971">
          <w:marLeft w:val="0"/>
          <w:marRight w:val="0"/>
          <w:marTop w:val="0"/>
          <w:marBottom w:val="0"/>
          <w:divBdr>
            <w:top w:val="none" w:sz="0" w:space="0" w:color="auto"/>
            <w:left w:val="none" w:sz="0" w:space="0" w:color="auto"/>
            <w:bottom w:val="none" w:sz="0" w:space="0" w:color="auto"/>
            <w:right w:val="none" w:sz="0" w:space="0" w:color="auto"/>
          </w:divBdr>
        </w:div>
      </w:divsChild>
    </w:div>
    <w:div w:id="1294561922">
      <w:bodyDiv w:val="1"/>
      <w:marLeft w:val="0"/>
      <w:marRight w:val="0"/>
      <w:marTop w:val="0"/>
      <w:marBottom w:val="0"/>
      <w:divBdr>
        <w:top w:val="none" w:sz="0" w:space="0" w:color="auto"/>
        <w:left w:val="none" w:sz="0" w:space="0" w:color="auto"/>
        <w:bottom w:val="none" w:sz="0" w:space="0" w:color="auto"/>
        <w:right w:val="none" w:sz="0" w:space="0" w:color="auto"/>
      </w:divBdr>
    </w:div>
    <w:div w:id="1331375701">
      <w:bodyDiv w:val="1"/>
      <w:marLeft w:val="0"/>
      <w:marRight w:val="0"/>
      <w:marTop w:val="0"/>
      <w:marBottom w:val="0"/>
      <w:divBdr>
        <w:top w:val="none" w:sz="0" w:space="0" w:color="auto"/>
        <w:left w:val="none" w:sz="0" w:space="0" w:color="auto"/>
        <w:bottom w:val="none" w:sz="0" w:space="0" w:color="auto"/>
        <w:right w:val="none" w:sz="0" w:space="0" w:color="auto"/>
      </w:divBdr>
    </w:div>
    <w:div w:id="1432240568">
      <w:bodyDiv w:val="1"/>
      <w:marLeft w:val="0"/>
      <w:marRight w:val="0"/>
      <w:marTop w:val="0"/>
      <w:marBottom w:val="0"/>
      <w:divBdr>
        <w:top w:val="none" w:sz="0" w:space="0" w:color="auto"/>
        <w:left w:val="none" w:sz="0" w:space="0" w:color="auto"/>
        <w:bottom w:val="none" w:sz="0" w:space="0" w:color="auto"/>
        <w:right w:val="none" w:sz="0" w:space="0" w:color="auto"/>
      </w:divBdr>
    </w:div>
    <w:div w:id="1472139914">
      <w:bodyDiv w:val="1"/>
      <w:marLeft w:val="0"/>
      <w:marRight w:val="0"/>
      <w:marTop w:val="0"/>
      <w:marBottom w:val="0"/>
      <w:divBdr>
        <w:top w:val="none" w:sz="0" w:space="0" w:color="auto"/>
        <w:left w:val="none" w:sz="0" w:space="0" w:color="auto"/>
        <w:bottom w:val="none" w:sz="0" w:space="0" w:color="auto"/>
        <w:right w:val="none" w:sz="0" w:space="0" w:color="auto"/>
      </w:divBdr>
    </w:div>
    <w:div w:id="1501002122">
      <w:bodyDiv w:val="1"/>
      <w:marLeft w:val="0"/>
      <w:marRight w:val="0"/>
      <w:marTop w:val="0"/>
      <w:marBottom w:val="0"/>
      <w:divBdr>
        <w:top w:val="none" w:sz="0" w:space="0" w:color="auto"/>
        <w:left w:val="none" w:sz="0" w:space="0" w:color="auto"/>
        <w:bottom w:val="none" w:sz="0" w:space="0" w:color="auto"/>
        <w:right w:val="none" w:sz="0" w:space="0" w:color="auto"/>
      </w:divBdr>
    </w:div>
    <w:div w:id="15705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stelle@04138769.schule.bw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3</cp:revision>
  <dcterms:created xsi:type="dcterms:W3CDTF">2026-04-17T07:54:00Z</dcterms:created>
  <dcterms:modified xsi:type="dcterms:W3CDTF">2026-04-17T09:02:00Z</dcterms:modified>
</cp:coreProperties>
</file>