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7F0" w:rsidRDefault="00BA57F0" w:rsidP="00BA57F0">
      <w:pPr>
        <w:pStyle w:val="berschrift2"/>
      </w:pPr>
      <w:r>
        <w:t>Betriebsbesichtigung</w:t>
      </w:r>
      <w:bookmarkStart w:id="0" w:name="_GoBack"/>
      <w:bookmarkEnd w:id="0"/>
      <w:r>
        <w:t xml:space="preserve"> bei </w:t>
      </w:r>
      <w:proofErr w:type="spellStart"/>
      <w:r>
        <w:t>PlastroMayer</w:t>
      </w:r>
      <w:proofErr w:type="spellEnd"/>
      <w:r>
        <w:t>: Klasse 7A der Werdenbergschule erlebt „Alles aus einer Hand“ in der Praxis</w:t>
      </w:r>
    </w:p>
    <w:p w:rsidR="008A24E0" w:rsidRDefault="008A24E0"/>
    <w:p w:rsidR="00BA57F0" w:rsidRDefault="00BA57F0" w:rsidP="00BA57F0">
      <w:pPr>
        <w:pStyle w:val="pt-1"/>
      </w:pPr>
      <w:r>
        <w:t xml:space="preserve">Die Klasse 7A der Werdenbergschule hat die </w:t>
      </w:r>
      <w:proofErr w:type="spellStart"/>
      <w:r>
        <w:t>Plastro</w:t>
      </w:r>
      <w:proofErr w:type="spellEnd"/>
      <w:r>
        <w:t xml:space="preserve"> Mayer GmbH in Trochtelfingen besucht und dabei das Unternehmensprinzip </w:t>
      </w:r>
      <w:r>
        <w:rPr>
          <w:rStyle w:val="Fett"/>
        </w:rPr>
        <w:t>„Alles aus einer Hand“</w:t>
      </w:r>
      <w:r>
        <w:t xml:space="preserve"> eindrucksvoll kennengelernt. Nach einem herzlichen Empfang durch Geschäftsleiterin </w:t>
      </w:r>
      <w:r>
        <w:rPr>
          <w:rStyle w:val="Fett"/>
        </w:rPr>
        <w:t>Isabel Grupp-Kofler</w:t>
      </w:r>
      <w:r>
        <w:t xml:space="preserve"> und das </w:t>
      </w:r>
      <w:r>
        <w:rPr>
          <w:rStyle w:val="Fett"/>
        </w:rPr>
        <w:t>Marketingteam</w:t>
      </w:r>
      <w:r>
        <w:t xml:space="preserve"> öffnete der familiengeführte Betrieb seine Produktionsbereiche für eine ausführliche Führung. Die Schülerinnen und Schüler erhielten direkte Einblicke in </w:t>
      </w:r>
      <w:r>
        <w:rPr>
          <w:rStyle w:val="Fett"/>
        </w:rPr>
        <w:t>Spritzguss</w:t>
      </w:r>
      <w:r>
        <w:t xml:space="preserve">, </w:t>
      </w:r>
      <w:r>
        <w:rPr>
          <w:rStyle w:val="Fett"/>
        </w:rPr>
        <w:t>Kabel- und Steckerfertigung</w:t>
      </w:r>
      <w:r>
        <w:t xml:space="preserve">, </w:t>
      </w:r>
      <w:r>
        <w:rPr>
          <w:rStyle w:val="Fett"/>
        </w:rPr>
        <w:t>Gerätemontage</w:t>
      </w:r>
      <w:r>
        <w:t xml:space="preserve"> sowie den </w:t>
      </w:r>
      <w:r>
        <w:rPr>
          <w:rStyle w:val="Fett"/>
        </w:rPr>
        <w:t>eigenen Werkzeugbau</w:t>
      </w:r>
      <w:r>
        <w:t xml:space="preserve"> – eine außergewöhnliche Fertigungstiefe, die die durchgängige Prozesskette vom Bauteil bis zum fertigen Gerät sichtbar machte.</w:t>
      </w:r>
    </w:p>
    <w:p w:rsidR="00BA57F0" w:rsidRDefault="00BA57F0" w:rsidP="00BA57F0">
      <w:pPr>
        <w:pStyle w:val="pt-1"/>
      </w:pPr>
      <w:r>
        <w:t xml:space="preserve">Die Besichtigung bot lebendige Lernanlässe weit über den Unterricht hinaus: Von automatisierten Abläufen über präzise Qualitätskontrollen bis hin zur Zusammenarbeit zwischen Entwicklung, Produktion und Logistik wurde deutlich, wie technisches Know-how, Sorgfalt und Teamarbeit zusammenwirken. Gleichzeitig informierte das Unternehmen über seine </w:t>
      </w:r>
      <w:r>
        <w:rPr>
          <w:rStyle w:val="Fett"/>
        </w:rPr>
        <w:t>vielfältigen Ausbildungsmöglichkeiten</w:t>
      </w:r>
      <w:r>
        <w:t xml:space="preserve"> in gewerblich-technischen und kaufmännischen Berufsfeldern und zeigte auf, welche Perspektiven sich jungen Menschen in der Region eröffnen.</w:t>
      </w:r>
    </w:p>
    <w:p w:rsidR="00BA57F0" w:rsidRDefault="00BA57F0" w:rsidP="00BA57F0">
      <w:pPr>
        <w:pStyle w:val="pt-1"/>
      </w:pPr>
      <w:r>
        <w:t xml:space="preserve">Damit knüpft der Besuch unmittelbar an das Profil der Werdenbergschule an: </w:t>
      </w:r>
      <w:r>
        <w:rPr>
          <w:rStyle w:val="Fett"/>
        </w:rPr>
        <w:t>praxisorientiertes Lernen</w:t>
      </w:r>
      <w:r>
        <w:t xml:space="preserve">, </w:t>
      </w:r>
      <w:r>
        <w:rPr>
          <w:rStyle w:val="Fett"/>
        </w:rPr>
        <w:t>starke regionale Partnerschaften</w:t>
      </w:r>
      <w:r>
        <w:t xml:space="preserve"> und eine </w:t>
      </w:r>
      <w:r>
        <w:rPr>
          <w:rStyle w:val="Fett"/>
        </w:rPr>
        <w:t>systematische Berufsorientierung</w:t>
      </w:r>
      <w:r>
        <w:t>, die Schülerinnen und Schülern realistische Einblicke in die Arbeitswelt ermöglicht. Durch die direkte Begegnung mit Ausbilderinnen und Ausbildern sowie Auszubildenden konnten die Jugendlichen Anforderungen, Kompetenzen und Entwicklungswege konkret nachvollziehen – ein wichtiger Baustein für fundierte Berufsentscheidungen.</w:t>
      </w:r>
    </w:p>
    <w:p w:rsidR="00BA57F0" w:rsidRDefault="00BA57F0" w:rsidP="00BA57F0">
      <w:pPr>
        <w:pStyle w:val="pt-1"/>
      </w:pPr>
      <w:r>
        <w:t xml:space="preserve">Die Werdenbergschule dankt </w:t>
      </w:r>
      <w:r>
        <w:rPr>
          <w:rStyle w:val="Fett"/>
        </w:rPr>
        <w:t>Isabel Grupp-Kofler</w:t>
      </w:r>
      <w:r>
        <w:t xml:space="preserve">, dem </w:t>
      </w:r>
      <w:r>
        <w:rPr>
          <w:rStyle w:val="Fett"/>
        </w:rPr>
        <w:t>Marketingteam</w:t>
      </w:r>
      <w:r>
        <w:t xml:space="preserve"> und allen Mitarbeiterinnen und Mitarbeitern von </w:t>
      </w:r>
      <w:proofErr w:type="spellStart"/>
      <w:r>
        <w:t>Plastro</w:t>
      </w:r>
      <w:proofErr w:type="spellEnd"/>
      <w:r>
        <w:t xml:space="preserve"> Mayer für die offene, anschauliche und wertschätzende Begleitung. Aus dem Besuch erwachsen neue Impulse für die Zusammenarbeit, etwa in Form von Praktika, Projekten und weiteren Angeboten der Berufsorientierung – ganz im Sinne eines Unterrichts, der Schule und Arbeitswelt sinnvoll miteinander verbindet.</w:t>
      </w:r>
    </w:p>
    <w:p w:rsidR="00BA57F0" w:rsidRDefault="00BA57F0"/>
    <w:sectPr w:rsidR="00BA57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F0"/>
    <w:rsid w:val="001C14B1"/>
    <w:rsid w:val="008A24E0"/>
    <w:rsid w:val="00B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5665"/>
  <w15:chartTrackingRefBased/>
  <w15:docId w15:val="{4E189169-10A2-4100-A1D8-11CCE379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A5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5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57F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5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t-1">
    <w:name w:val="pt-1"/>
    <w:basedOn w:val="Standard"/>
    <w:rsid w:val="00BA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A5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2026-06-12T10:07:00Z</dcterms:created>
  <dcterms:modified xsi:type="dcterms:W3CDTF">2026-06-12T10:10:00Z</dcterms:modified>
</cp:coreProperties>
</file>