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1D" w:rsidRPr="0090731D" w:rsidRDefault="0090731D" w:rsidP="009073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90731D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Praxisnaher Einblick in modernes Bauen: Klasse 7a der Werdenbergschule besucht Schwörer Haus</w:t>
      </w:r>
    </w:p>
    <w:p w:rsidR="0090731D" w:rsidRPr="0090731D" w:rsidRDefault="0090731D" w:rsidP="00907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0731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Fertighausproduktion, Flying Spaces und Energieversorgung – Berufsorientierung zum Anfassen</w:t>
      </w:r>
    </w:p>
    <w:p w:rsidR="0090731D" w:rsidRDefault="0090731D" w:rsidP="0090731D">
      <w:pPr>
        <w:pStyle w:val="pt-1"/>
      </w:pPr>
      <w:bookmarkStart w:id="0" w:name="_GoBack"/>
      <w:bookmarkEnd w:id="0"/>
      <w:r>
        <w:t xml:space="preserve">Die Klasse 7a der Werdenbergschule hat am Dienstag, 28. April, den Produktionsstandort der Firma </w:t>
      </w:r>
      <w:r>
        <w:rPr>
          <w:rStyle w:val="Fett"/>
        </w:rPr>
        <w:t>Schwörer Haus</w:t>
      </w:r>
      <w:r>
        <w:t xml:space="preserve"> in </w:t>
      </w:r>
      <w:proofErr w:type="spellStart"/>
      <w:r>
        <w:rPr>
          <w:rStyle w:val="Fett"/>
        </w:rPr>
        <w:t>Oberstetten</w:t>
      </w:r>
      <w:proofErr w:type="spellEnd"/>
      <w:r>
        <w:t xml:space="preserve"> besucht. Bei einem vielfältigen Rundgang erhielten die Schülerinnen und Schüler praxisnahe Einblicke in zentrale Bereiche der Fertigung: die Produktion der </w:t>
      </w:r>
      <w:r>
        <w:rPr>
          <w:rStyle w:val="Fett"/>
        </w:rPr>
        <w:t>Flying Spaces</w:t>
      </w:r>
      <w:r>
        <w:t xml:space="preserve">, das </w:t>
      </w:r>
      <w:r>
        <w:rPr>
          <w:rStyle w:val="Fett"/>
        </w:rPr>
        <w:t>Sägewerk</w:t>
      </w:r>
      <w:r>
        <w:t xml:space="preserve">, das </w:t>
      </w:r>
      <w:r>
        <w:rPr>
          <w:rStyle w:val="Fett"/>
        </w:rPr>
        <w:t>Kraftwerk</w:t>
      </w:r>
      <w:r>
        <w:t xml:space="preserve"> sowie die </w:t>
      </w:r>
      <w:r>
        <w:rPr>
          <w:rStyle w:val="Fett"/>
        </w:rPr>
        <w:t>Fertighausproduktion</w:t>
      </w:r>
      <w:r>
        <w:t>. Deutlich wurde, wie präzise Arbeitsschritte, digitale Steuerung, Teamarbeit und strenge Sicherheitsstandards in der modernen Bauindustrie ineinandergreifen.</w:t>
      </w:r>
    </w:p>
    <w:p w:rsidR="0090731D" w:rsidRDefault="0090731D" w:rsidP="0090731D">
      <w:pPr>
        <w:pStyle w:val="pt-1"/>
      </w:pPr>
      <w:r>
        <w:t xml:space="preserve">Im Anschluss informierten Mitarbeiterinnen und Mitarbeiter von Schwörer Haus ausführlich über </w:t>
      </w:r>
      <w:r>
        <w:rPr>
          <w:rStyle w:val="Fett"/>
        </w:rPr>
        <w:t>Praktika</w:t>
      </w:r>
      <w:r>
        <w:t xml:space="preserve">, </w:t>
      </w:r>
      <w:r>
        <w:rPr>
          <w:rStyle w:val="Fett"/>
        </w:rPr>
        <w:t>Ausbildungsmöglichkeiten</w:t>
      </w:r>
      <w:r>
        <w:t xml:space="preserve"> und die </w:t>
      </w:r>
      <w:r>
        <w:rPr>
          <w:rStyle w:val="Fett"/>
        </w:rPr>
        <w:t>Bewerbungspraxis</w:t>
      </w:r>
      <w:r>
        <w:t xml:space="preserve"> im Unternehmen. Der Besuch knüpft unmittelbar an das Profil der Werdenbergschule an, </w:t>
      </w:r>
      <w:proofErr w:type="gramStart"/>
      <w:r>
        <w:t>die großen Wert</w:t>
      </w:r>
      <w:proofErr w:type="gramEnd"/>
      <w:r>
        <w:t xml:space="preserve"> auf </w:t>
      </w:r>
      <w:r>
        <w:rPr>
          <w:rStyle w:val="Fett"/>
        </w:rPr>
        <w:t>Praxisnähe</w:t>
      </w:r>
      <w:r>
        <w:t xml:space="preserve">, </w:t>
      </w:r>
      <w:r>
        <w:rPr>
          <w:rStyle w:val="Fett"/>
        </w:rPr>
        <w:t>Kompetenzorientierung</w:t>
      </w:r>
      <w:r>
        <w:t xml:space="preserve">, </w:t>
      </w:r>
      <w:r>
        <w:rPr>
          <w:rStyle w:val="Fett"/>
        </w:rPr>
        <w:t>individuelle Förderung</w:t>
      </w:r>
      <w:r>
        <w:t xml:space="preserve"> sowie die enge </w:t>
      </w:r>
      <w:r>
        <w:rPr>
          <w:rStyle w:val="Fett"/>
        </w:rPr>
        <w:t>Kooperation mit regionalen Partnerinnen und Partnern</w:t>
      </w:r>
      <w:r>
        <w:t xml:space="preserve"> legt. So verbindet die Schule schulisches Lernen mit konkreten Einblicken in technische und kaufmännische Berufsfelder und unterstützt ihre Schülerinnen und Schüler auf dem Weg der Berufsorientierung.</w:t>
      </w:r>
    </w:p>
    <w:p w:rsidR="00063B91" w:rsidRPr="0090731D" w:rsidRDefault="00063B91" w:rsidP="0090731D"/>
    <w:sectPr w:rsidR="00063B91" w:rsidRPr="009073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91"/>
    <w:rsid w:val="00063B91"/>
    <w:rsid w:val="001C14B1"/>
    <w:rsid w:val="008A24E0"/>
    <w:rsid w:val="0090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3D3"/>
  <w15:chartTrackingRefBased/>
  <w15:docId w15:val="{08E9D287-46FA-40F7-80F0-651FA4F4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073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063B91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63B91"/>
    <w:rPr>
      <w:rFonts w:ascii="Calibri" w:hAnsi="Calibri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0731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pt-1">
    <w:name w:val="pt-1"/>
    <w:basedOn w:val="Standard"/>
    <w:rsid w:val="00907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07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2</cp:revision>
  <dcterms:created xsi:type="dcterms:W3CDTF">2026-04-28T10:04:00Z</dcterms:created>
  <dcterms:modified xsi:type="dcterms:W3CDTF">2026-05-03T13:01:00Z</dcterms:modified>
</cp:coreProperties>
</file>