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24E0" w:rsidRPr="00986DE7" w:rsidRDefault="00986DE7" w:rsidP="00986DE7">
      <w:pPr>
        <w:rPr>
          <w:b/>
          <w:sz w:val="32"/>
          <w:szCs w:val="32"/>
        </w:rPr>
      </w:pPr>
      <w:bookmarkStart w:id="0" w:name="_GoBack"/>
      <w:r w:rsidRPr="00986DE7">
        <w:rPr>
          <w:rFonts w:ascii="Barlow Fallback" w:hAnsi="Barlow Fallback"/>
          <w:b/>
          <w:color w:val="000000"/>
          <w:sz w:val="32"/>
          <w:szCs w:val="32"/>
          <w:shd w:val="clear" w:color="auto" w:fill="FAFAFA"/>
        </w:rPr>
        <w:t>Wandertag zu den Bienen: Erstklässlerinnen und Erstklässler der Werdenbergschule entdecken die Welt der Imkerei</w:t>
      </w:r>
    </w:p>
    <w:bookmarkEnd w:id="0"/>
    <w:p w:rsidR="00986DE7" w:rsidRDefault="00986DE7" w:rsidP="00986DE7"/>
    <w:p w:rsidR="00986DE7" w:rsidRDefault="00986DE7" w:rsidP="00986DE7">
      <w:pPr>
        <w:pStyle w:val="pt-1"/>
        <w:shd w:val="clear" w:color="auto" w:fill="FAFAFA"/>
        <w:spacing w:before="0" w:beforeAutospacing="0" w:after="0" w:afterAutospacing="0"/>
        <w:jc w:val="both"/>
        <w:rPr>
          <w:rFonts w:ascii="Barlow Fallback" w:hAnsi="Barlow Fallback"/>
          <w:color w:val="000000"/>
        </w:rPr>
      </w:pPr>
      <w:r>
        <w:rPr>
          <w:rFonts w:ascii="Barlow Fallback" w:hAnsi="Barlow Fallback"/>
          <w:color w:val="000000"/>
        </w:rPr>
        <w:t>Mit Neugier, Bewegung und vielen Aha-Momenten erlebte die Klasse 1 der Werdenbergschule einen besonderen Wandertag rund um das Thema Bienen. Gemeinsam mit FSJler Philipp ging es zunächst in ein nahegelegenes Waldstück, wo bereits Philips Großvater als Imker die jungen Entdeckerinnen und Entdecker erwartete. In voller Montur öffnete er den Blick in die faszinierende Welt des Bienenvolks: Anhand eines leeren Bienenstocks sowie leerer und gefüllter Waben erklärte er anschaulich, wie Arbeiterinnen, Drohnen und die Königin zusammenwirken, wie Honig entsteht und weshalb Bienen für unser Ökosystem unverzichtbar sind. Dass dabei der eine oder die andere den vom Honig klebrig gewordenen Finger genüsslich ableckte, gehörte zu den süßen Nebenwirkungen dieses Lernerlebnisses.</w:t>
      </w:r>
    </w:p>
    <w:p w:rsidR="00986DE7" w:rsidRDefault="00986DE7" w:rsidP="00986DE7">
      <w:pPr>
        <w:pStyle w:val="pt-1"/>
        <w:shd w:val="clear" w:color="auto" w:fill="FAFAFA"/>
        <w:spacing w:before="0" w:beforeAutospacing="0" w:after="0" w:afterAutospacing="0"/>
        <w:jc w:val="both"/>
        <w:rPr>
          <w:rFonts w:ascii="Barlow Fallback" w:hAnsi="Barlow Fallback"/>
          <w:color w:val="000000"/>
        </w:rPr>
      </w:pPr>
    </w:p>
    <w:p w:rsidR="00986DE7" w:rsidRDefault="00986DE7" w:rsidP="00986DE7">
      <w:pPr>
        <w:pStyle w:val="pt-1"/>
        <w:shd w:val="clear" w:color="auto" w:fill="FAFAFA"/>
        <w:spacing w:before="0" w:beforeAutospacing="0" w:after="0" w:afterAutospacing="0"/>
        <w:jc w:val="both"/>
        <w:rPr>
          <w:rFonts w:ascii="Barlow Fallback" w:hAnsi="Barlow Fallback"/>
          <w:color w:val="000000"/>
        </w:rPr>
      </w:pPr>
      <w:r>
        <w:rPr>
          <w:rFonts w:ascii="Barlow Fallback" w:hAnsi="Barlow Fallback"/>
          <w:color w:val="000000"/>
        </w:rPr>
        <w:t xml:space="preserve">Auf einem kurzen Pfad führte der Weg weiter zum Bienenstand, wo die Kinder das geschäftige Treiben am Flugloch aus nächster Nähe beobachten konnten: An- und Abflug, </w:t>
      </w:r>
      <w:proofErr w:type="spellStart"/>
      <w:r>
        <w:rPr>
          <w:rFonts w:ascii="Barlow Fallback" w:hAnsi="Barlow Fallback"/>
          <w:color w:val="000000"/>
        </w:rPr>
        <w:t>Pollisäckchen</w:t>
      </w:r>
      <w:proofErr w:type="spellEnd"/>
      <w:r>
        <w:rPr>
          <w:rFonts w:ascii="Barlow Fallback" w:hAnsi="Barlow Fallback"/>
          <w:color w:val="000000"/>
        </w:rPr>
        <w:t xml:space="preserve"> an den Beinchen, das Summen – Lernen mit allen Sinnen. Anschließend setzte die Gruppe den Marsch in Richtung </w:t>
      </w:r>
      <w:proofErr w:type="spellStart"/>
      <w:r>
        <w:rPr>
          <w:rFonts w:ascii="Barlow Fallback" w:hAnsi="Barlow Fallback"/>
          <w:color w:val="000000"/>
        </w:rPr>
        <w:t>AlbGold</w:t>
      </w:r>
      <w:proofErr w:type="spellEnd"/>
      <w:r>
        <w:rPr>
          <w:rFonts w:ascii="Barlow Fallback" w:hAnsi="Barlow Fallback"/>
          <w:color w:val="000000"/>
        </w:rPr>
        <w:t xml:space="preserve"> fort. Dort bot ein Schaukasten die Gelegenheit, die Bienenkönigin aufzuspüren und das geordnete Wuseln im Inneren eines Volkes in Ruhe zu studieren. Eine ausgelassene Spielpause auf dem Spielplatz rundete den Vormittag ab und ließ die vielen Eindrücke nachklingen. Das Fazit: ein rundum gelungener, interessanter und kurzweiliger Schultag im Zeichen von Natur, Gemeinschaft und Entdeckerfreude.</w:t>
      </w:r>
    </w:p>
    <w:p w:rsidR="00986DE7" w:rsidRDefault="00986DE7" w:rsidP="00986DE7">
      <w:pPr>
        <w:pStyle w:val="pt-1"/>
        <w:shd w:val="clear" w:color="auto" w:fill="FAFAFA"/>
        <w:spacing w:before="0" w:beforeAutospacing="0" w:after="0" w:afterAutospacing="0"/>
        <w:jc w:val="both"/>
        <w:rPr>
          <w:rFonts w:ascii="Barlow Fallback" w:hAnsi="Barlow Fallback"/>
          <w:color w:val="000000"/>
        </w:rPr>
      </w:pPr>
    </w:p>
    <w:p w:rsidR="00986DE7" w:rsidRDefault="00986DE7" w:rsidP="00986DE7">
      <w:pPr>
        <w:pStyle w:val="pt-1"/>
        <w:shd w:val="clear" w:color="auto" w:fill="FAFAFA"/>
        <w:spacing w:before="0" w:beforeAutospacing="0" w:after="0" w:afterAutospacing="0"/>
        <w:jc w:val="both"/>
        <w:rPr>
          <w:rFonts w:ascii="Barlow Fallback" w:hAnsi="Barlow Fallback"/>
          <w:color w:val="000000"/>
        </w:rPr>
      </w:pPr>
      <w:r>
        <w:rPr>
          <w:rFonts w:ascii="Barlow Fallback" w:hAnsi="Barlow Fallback"/>
          <w:color w:val="000000"/>
        </w:rPr>
        <w:t>Der Ausflug steht beispielhaft für das Profil der Werdenbergschule als Grund- und Gemeinschaftsschule in Trochtelfingen: Lernen findet hier praxisnah und lebensweltorientiert statt – mit Kopf, Herz und Hand. Die Schule legt besonderen Wert auf Natur- und Umweltbildung, fördert Verantwortungsbewusstsein und Teamgeist und nutzt außerschulische Lernorte ebenso selbstverständlich wie die Zusammenarbeit mit regionalen Partnern. Das Engagement von Freiwilligen im Sozialen Jahr, wie bei Philipp, ist Teil dieser gelebten Bildungskultur, in der Schülerinnen und Schüler durch echtes Tun Zusammenhänge verstehen, selbstwirksam handeln und die eigene Umgebung mit offenen Augen entdecken.</w:t>
      </w:r>
    </w:p>
    <w:p w:rsidR="00986DE7" w:rsidRPr="00986DE7" w:rsidRDefault="00986DE7" w:rsidP="00986DE7"/>
    <w:sectPr w:rsidR="00986DE7" w:rsidRPr="00986DE7">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Fallback">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36CC"/>
    <w:rsid w:val="001C14B1"/>
    <w:rsid w:val="008A24E0"/>
    <w:rsid w:val="00986DE7"/>
    <w:rsid w:val="00CE36C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A30B9"/>
  <w15:chartTrackingRefBased/>
  <w15:docId w15:val="{9DAA4050-0815-4C94-8B73-0A399CF1C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NurText">
    <w:name w:val="Plain Text"/>
    <w:basedOn w:val="Standard"/>
    <w:link w:val="NurTextZchn"/>
    <w:uiPriority w:val="99"/>
    <w:semiHidden/>
    <w:unhideWhenUsed/>
    <w:rsid w:val="00CE36CC"/>
    <w:pPr>
      <w:spacing w:after="0" w:line="240" w:lineRule="auto"/>
    </w:pPr>
    <w:rPr>
      <w:rFonts w:ascii="Calibri" w:hAnsi="Calibri"/>
      <w:szCs w:val="21"/>
    </w:rPr>
  </w:style>
  <w:style w:type="character" w:customStyle="1" w:styleId="NurTextZchn">
    <w:name w:val="Nur Text Zchn"/>
    <w:basedOn w:val="Absatz-Standardschriftart"/>
    <w:link w:val="NurText"/>
    <w:uiPriority w:val="99"/>
    <w:semiHidden/>
    <w:rsid w:val="00CE36CC"/>
    <w:rPr>
      <w:rFonts w:ascii="Calibri" w:hAnsi="Calibri"/>
      <w:szCs w:val="21"/>
    </w:rPr>
  </w:style>
  <w:style w:type="paragraph" w:customStyle="1" w:styleId="pt-1">
    <w:name w:val="pt-1"/>
    <w:basedOn w:val="Standard"/>
    <w:rsid w:val="00986DE7"/>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468313">
      <w:bodyDiv w:val="1"/>
      <w:marLeft w:val="0"/>
      <w:marRight w:val="0"/>
      <w:marTop w:val="0"/>
      <w:marBottom w:val="0"/>
      <w:divBdr>
        <w:top w:val="none" w:sz="0" w:space="0" w:color="auto"/>
        <w:left w:val="none" w:sz="0" w:space="0" w:color="auto"/>
        <w:bottom w:val="none" w:sz="0" w:space="0" w:color="auto"/>
        <w:right w:val="none" w:sz="0" w:space="0" w:color="auto"/>
      </w:divBdr>
    </w:div>
    <w:div w:id="1404450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310</Words>
  <Characters>1956</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 Fees</dc:creator>
  <cp:keywords/>
  <dc:description/>
  <cp:lastModifiedBy>Andree Fees</cp:lastModifiedBy>
  <cp:revision>2</cp:revision>
  <dcterms:created xsi:type="dcterms:W3CDTF">2026-07-09T06:14:00Z</dcterms:created>
  <dcterms:modified xsi:type="dcterms:W3CDTF">2026-07-12T07:26:00Z</dcterms:modified>
</cp:coreProperties>
</file>