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b/>
          <w:bCs/>
          <w:sz w:val="24"/>
          <w:szCs w:val="24"/>
          <w:lang w:eastAsia="de-DE"/>
        </w:rPr>
        <w:t>Das innovative AG-Angebot der Werdenbergschule</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 xml:space="preserve">Die Werdenbergschule geht mit ihrem erweiterten AG-Angebot weit über klassische Bildungsstandards hinaus – und setzt damit ein kraftvolles Zeichen für eine Schule, die nicht nur Wissen vermittelt, sondern Lebenskompetenz entfaltet. Im Sinne ihres ganzheitlichen Ansatzes </w:t>
      </w:r>
      <w:r>
        <w:rPr>
          <w:rFonts w:ascii="Times New Roman" w:eastAsia="Times New Roman" w:hAnsi="Times New Roman" w:cs="Times New Roman"/>
          <w:sz w:val="24"/>
          <w:szCs w:val="24"/>
          <w:lang w:eastAsia="de-DE"/>
        </w:rPr>
        <w:t>„</w:t>
      </w:r>
      <w:r w:rsidRPr="00AE31C4">
        <w:rPr>
          <w:rFonts w:ascii="Times New Roman" w:eastAsia="Times New Roman" w:hAnsi="Times New Roman" w:cs="Times New Roman"/>
          <w:i/>
          <w:iCs/>
          <w:sz w:val="24"/>
          <w:szCs w:val="24"/>
          <w:lang w:eastAsia="de-DE"/>
        </w:rPr>
        <w:t>Schule als Lebensraum</w:t>
      </w:r>
      <w:r>
        <w:rPr>
          <w:rFonts w:ascii="Times New Roman" w:eastAsia="Times New Roman" w:hAnsi="Times New Roman" w:cs="Times New Roman"/>
          <w:i/>
          <w:iCs/>
          <w:sz w:val="24"/>
          <w:szCs w:val="24"/>
          <w:lang w:eastAsia="de-DE"/>
        </w:rPr>
        <w:t>“</w:t>
      </w:r>
      <w:r w:rsidRPr="00AE31C4">
        <w:rPr>
          <w:rFonts w:ascii="Times New Roman" w:eastAsia="Times New Roman" w:hAnsi="Times New Roman" w:cs="Times New Roman"/>
          <w:sz w:val="24"/>
          <w:szCs w:val="24"/>
          <w:lang w:eastAsia="de-DE"/>
        </w:rPr>
        <w:t xml:space="preserve"> eröffnet sie ihren Schülerinnen und Schülern ein Lernumfeld, das Individualität fördert, Gemeinschaft stärkt und Persönlichkeitsentwicklung systematisch mitdenkt.</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Parallel zum regulären Unterricht haben die Jugendlichen die Möglichkeit, aus einem breit gefächerten Spektrum praxisorientierter Arbeitsgemeinschaften zu wählen, die sie verbindlich durch das Schuljahr begleiten. Dieses freiwillige Engagement ist mehr als ein Zusatzangebot: Es ist integraler Bestandteil einer zukunftsorientierten Schulkultur, die Selbstständigkeit, Eigenverantwortung und soziales Miteinander in den Mittelpunkt stellt.</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 xml:space="preserve">Das vielfältige AG-Portfolio reicht von sportlichen Angeboten wie Ringtennis, Tennis, Badminton, Volleyball oder </w:t>
      </w:r>
      <w:proofErr w:type="spellStart"/>
      <w:r w:rsidRPr="00AE31C4">
        <w:rPr>
          <w:rFonts w:ascii="Times New Roman" w:eastAsia="Times New Roman" w:hAnsi="Times New Roman" w:cs="Times New Roman"/>
          <w:sz w:val="24"/>
          <w:szCs w:val="24"/>
          <w:lang w:eastAsia="de-DE"/>
        </w:rPr>
        <w:t>Flag</w:t>
      </w:r>
      <w:proofErr w:type="spellEnd"/>
      <w:r w:rsidRPr="00AE31C4">
        <w:rPr>
          <w:rFonts w:ascii="Times New Roman" w:eastAsia="Times New Roman" w:hAnsi="Times New Roman" w:cs="Times New Roman"/>
          <w:sz w:val="24"/>
          <w:szCs w:val="24"/>
          <w:lang w:eastAsia="de-DE"/>
        </w:rPr>
        <w:t>-Football bis hin zu kreativen und handwerklichen Projekten – etwa in der Koch- &amp; Back-AG, der Mode-AG, beim Häkeln oder in der DIY-Werkstatt. Die Schulband &amp; Tontechnik-AG verbindet Musikalität mit technischem Know-how, während die Kletter-AG Mut, Vertrauen und Teamgeist fördert – ganz im Sinne eines Lernraums, in dem jede Fähigkeit zählt.</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Technologische Bildung wird durch zukunftsgerichtete AGs wie den 3D-Druck verankert – hier erfahren die Jugendlichen hautnah, wie digitale Innovation praktisch funktioniert. Die Öffentlichkeitsarbeits-AG bietet Einblicke in Medienkompetenz, journalistisches Schreiben und strategische Kommunikation – zentrale Schlüsselqualifikationen im digitalen Zeitalter. Gleichzeitig übernehmen die Schülerinnen und Schüler Verantwortung, indem sie das schulische Miteinander dokumentieren und gestalten.</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 xml:space="preserve">Soziale Verantwortung ist ein zentraler Pfeiler des Konzepts </w:t>
      </w:r>
      <w:r>
        <w:rPr>
          <w:rFonts w:ascii="Times New Roman" w:eastAsia="Times New Roman" w:hAnsi="Times New Roman" w:cs="Times New Roman"/>
          <w:sz w:val="24"/>
          <w:szCs w:val="24"/>
          <w:lang w:eastAsia="de-DE"/>
        </w:rPr>
        <w:t>„</w:t>
      </w:r>
      <w:r w:rsidRPr="00AE31C4">
        <w:rPr>
          <w:rFonts w:ascii="Times New Roman" w:eastAsia="Times New Roman" w:hAnsi="Times New Roman" w:cs="Times New Roman"/>
          <w:i/>
          <w:iCs/>
          <w:sz w:val="24"/>
          <w:szCs w:val="24"/>
          <w:lang w:eastAsia="de-DE"/>
        </w:rPr>
        <w:t>Schule als Lebensraum</w:t>
      </w:r>
      <w:r>
        <w:rPr>
          <w:rFonts w:ascii="Times New Roman" w:eastAsia="Times New Roman" w:hAnsi="Times New Roman" w:cs="Times New Roman"/>
          <w:i/>
          <w:iCs/>
          <w:sz w:val="24"/>
          <w:szCs w:val="24"/>
          <w:lang w:eastAsia="de-DE"/>
        </w:rPr>
        <w:t>“</w:t>
      </w:r>
      <w:bookmarkStart w:id="0" w:name="_GoBack"/>
      <w:bookmarkEnd w:id="0"/>
      <w:r w:rsidRPr="00AE31C4">
        <w:rPr>
          <w:rFonts w:ascii="Times New Roman" w:eastAsia="Times New Roman" w:hAnsi="Times New Roman" w:cs="Times New Roman"/>
          <w:sz w:val="24"/>
          <w:szCs w:val="24"/>
          <w:lang w:eastAsia="de-DE"/>
        </w:rPr>
        <w:t>: Die Soziales Projekt-AG ermutigt junge Menschen dazu, sich aktiv für ihre Mitmenschen und die Gesellschaft zu engagieren. Die Acker-AG kombiniert Nachhaltigkeit mit greifbarem Alltagswissen und zeigt eindrucksvoll, wie Umweltbewusstsein durch eigenes Tun entsteht.</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Sprachlich Interessierte können in der Französisch-AG neue Horizonte entdecken, während die Prüfungsvorbereitungs-AG gezielt auf schulische Herausforderungen vorbereitet – inklusive Strategien für Stressbewältigung und effektives Lernen.</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Die AGs der Werdenbergschule sind nicht nur Orte des Ausprobierens, sondern Keimzellen für persönliche Entwicklung. Hier erwerben Jugendliche Fähigkeiten, die weit über das Klassenzimmer hinauswirken: Selbstorganisation, kreative Problemlösung, Teamfähigkeit und unternehmerisches Denken.</w:t>
      </w:r>
    </w:p>
    <w:p w:rsidR="00AE31C4" w:rsidRPr="00AE31C4" w:rsidRDefault="00AE31C4" w:rsidP="00AE31C4">
      <w:pPr>
        <w:spacing w:before="100" w:beforeAutospacing="1" w:after="100" w:afterAutospacing="1" w:line="240" w:lineRule="auto"/>
        <w:rPr>
          <w:rFonts w:ascii="Times New Roman" w:eastAsia="Times New Roman" w:hAnsi="Times New Roman" w:cs="Times New Roman"/>
          <w:sz w:val="24"/>
          <w:szCs w:val="24"/>
          <w:lang w:eastAsia="de-DE"/>
        </w:rPr>
      </w:pPr>
      <w:r w:rsidRPr="00AE31C4">
        <w:rPr>
          <w:rFonts w:ascii="Times New Roman" w:eastAsia="Times New Roman" w:hAnsi="Times New Roman" w:cs="Times New Roman"/>
          <w:sz w:val="24"/>
          <w:szCs w:val="24"/>
          <w:lang w:eastAsia="de-DE"/>
        </w:rPr>
        <w:t>Mit diesem innovativen AG-Konzept zeigt die Werdenbergschule eindrucksvoll, was es heißt, Schule als echten Lebensraum zu gestalten. Ein Ort, an dem junge Menschen nicht nur lernen, sondern wachsen – zu reflektierten, verantwortungsbewussten und zukunftsfähigen Persönlichkeiten. Eine Schule, die wirkt – für ihre Schülerinnen und Schüler, die Region und weit darüber hinaus.</w:t>
      </w:r>
    </w:p>
    <w:p w:rsidR="008C2FD9" w:rsidRPr="001D0766" w:rsidRDefault="008C2FD9" w:rsidP="001D0766"/>
    <w:sectPr w:rsidR="008C2FD9" w:rsidRPr="001D07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D9"/>
    <w:rsid w:val="001C14B1"/>
    <w:rsid w:val="001D0766"/>
    <w:rsid w:val="00467257"/>
    <w:rsid w:val="004F6EFD"/>
    <w:rsid w:val="005C2FDD"/>
    <w:rsid w:val="008A24E0"/>
    <w:rsid w:val="008C2FD9"/>
    <w:rsid w:val="00975A25"/>
    <w:rsid w:val="00A258AF"/>
    <w:rsid w:val="00AE3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DA5E"/>
  <w15:chartTrackingRefBased/>
  <w15:docId w15:val="{47EA6329-5A47-447C-A1B9-F03459DC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8C2FD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C2FD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8C2FD9"/>
    <w:rPr>
      <w:b/>
      <w:bCs/>
    </w:rPr>
  </w:style>
  <w:style w:type="paragraph" w:styleId="StandardWeb">
    <w:name w:val="Normal (Web)"/>
    <w:basedOn w:val="Standard"/>
    <w:uiPriority w:val="99"/>
    <w:semiHidden/>
    <w:unhideWhenUsed/>
    <w:rsid w:val="008C2F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E3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73585">
      <w:bodyDiv w:val="1"/>
      <w:marLeft w:val="0"/>
      <w:marRight w:val="0"/>
      <w:marTop w:val="0"/>
      <w:marBottom w:val="0"/>
      <w:divBdr>
        <w:top w:val="none" w:sz="0" w:space="0" w:color="auto"/>
        <w:left w:val="none" w:sz="0" w:space="0" w:color="auto"/>
        <w:bottom w:val="none" w:sz="0" w:space="0" w:color="auto"/>
        <w:right w:val="none" w:sz="0" w:space="0" w:color="auto"/>
      </w:divBdr>
    </w:div>
    <w:div w:id="817840348">
      <w:bodyDiv w:val="1"/>
      <w:marLeft w:val="0"/>
      <w:marRight w:val="0"/>
      <w:marTop w:val="0"/>
      <w:marBottom w:val="0"/>
      <w:divBdr>
        <w:top w:val="none" w:sz="0" w:space="0" w:color="auto"/>
        <w:left w:val="none" w:sz="0" w:space="0" w:color="auto"/>
        <w:bottom w:val="none" w:sz="0" w:space="0" w:color="auto"/>
        <w:right w:val="none" w:sz="0" w:space="0" w:color="auto"/>
      </w:divBdr>
    </w:div>
    <w:div w:id="933706643">
      <w:bodyDiv w:val="1"/>
      <w:marLeft w:val="0"/>
      <w:marRight w:val="0"/>
      <w:marTop w:val="0"/>
      <w:marBottom w:val="0"/>
      <w:divBdr>
        <w:top w:val="none" w:sz="0" w:space="0" w:color="auto"/>
        <w:left w:val="none" w:sz="0" w:space="0" w:color="auto"/>
        <w:bottom w:val="none" w:sz="0" w:space="0" w:color="auto"/>
        <w:right w:val="none" w:sz="0" w:space="0" w:color="auto"/>
      </w:divBdr>
    </w:div>
    <w:div w:id="19567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2025-04-13T10:30:00Z</dcterms:created>
  <dcterms:modified xsi:type="dcterms:W3CDTF">2025-04-13T10:32:00Z</dcterms:modified>
</cp:coreProperties>
</file>