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354" w:rsidRDefault="00683354" w:rsidP="00683354">
      <w:pPr>
        <w:pStyle w:val="pt-1"/>
      </w:pPr>
      <w:r>
        <w:t xml:space="preserve">Digital-Truck </w:t>
      </w:r>
      <w:proofErr w:type="spellStart"/>
      <w:r>
        <w:t>expedition</w:t>
      </w:r>
      <w:proofErr w:type="spellEnd"/>
      <w:r>
        <w:t xml:space="preserve"> d erstmals in Trochtelfingen: Werdenbergschule macht Digitalisierung erlebbar Rollende Mitmach-Ausstellung von COACHING4FUTURE bereitet Schülerinnen und Schüler auf die Arbeitswelt von morgen vor</w:t>
      </w:r>
    </w:p>
    <w:p w:rsidR="00683354" w:rsidRDefault="00683354" w:rsidP="00683354">
      <w:pPr>
        <w:pStyle w:val="pt-1"/>
      </w:pPr>
      <w:r>
        <w:t xml:space="preserve">Die Arbeitswelt verändert sich rasant: Digitale Schlüsselkompetenzen entscheiden zunehmend darüber, wie wir lernen, arbeiten und zusammenarbeiten. Wie das ganz konkret aussieht, erleben Schülerinnen und Schüler der Werdenbergschule vom 23. bis 25. März 2026, wenn die Bildungsinitiative </w:t>
      </w:r>
      <w:proofErr w:type="spellStart"/>
      <w:r>
        <w:t>expedition</w:t>
      </w:r>
      <w:proofErr w:type="spellEnd"/>
      <w:r>
        <w:t xml:space="preserve"> d – ein Angebot des Programms COACHING4FUTURE – erstmals mit ihrem doppelstöckigen Digital</w:t>
      </w:r>
      <w:r>
        <w:noBreakHyphen/>
        <w:t xml:space="preserve">Truck vor der </w:t>
      </w:r>
      <w:proofErr w:type="spellStart"/>
      <w:r>
        <w:t>Werdenberghalle</w:t>
      </w:r>
      <w:proofErr w:type="spellEnd"/>
      <w:r>
        <w:t xml:space="preserve"> in Trochtelfingen Station macht.</w:t>
      </w:r>
    </w:p>
    <w:p w:rsidR="00683354" w:rsidRDefault="00683354" w:rsidP="00683354">
      <w:pPr>
        <w:pStyle w:val="pt-1"/>
      </w:pPr>
      <w:r>
        <w:t xml:space="preserve">Auf zwei Ebenen entdecken angemeldete Klassen, wie sie sich auf die Anforderungen der Digitalisierung vorbereiten können und in welchen Berufen digitale Technologien heute schon eine zentrale Rolle spielen. An interaktiven Stationen programmieren die Jugendlichen Roboter, wenden Verschlüsselungsverfahren an, steuern mit Sensoren ein virtuelles Auto oder erfahren, wie sich mithilfe von Biosignalen eine Prothese bewegen lässt. </w:t>
      </w:r>
      <w:proofErr w:type="gramStart"/>
      <w:r>
        <w:t>Eine große Multimedia</w:t>
      </w:r>
      <w:proofErr w:type="gramEnd"/>
      <w:r>
        <w:noBreakHyphen/>
        <w:t>Wand und Tablets unterstützen sie dabei, Aufgaben aus der digitalen Welt zu lösen und technische Zusammenhänge zu verstehen.</w:t>
      </w:r>
    </w:p>
    <w:p w:rsidR="00683354" w:rsidRDefault="00683354" w:rsidP="00683354">
      <w:pPr>
        <w:pStyle w:val="pt-1"/>
      </w:pPr>
      <w:r>
        <w:t xml:space="preserve">Begleitet werden die Schülerinnen und Schüler von den </w:t>
      </w:r>
      <w:proofErr w:type="spellStart"/>
      <w:r>
        <w:t>expedition</w:t>
      </w:r>
      <w:proofErr w:type="spellEnd"/>
      <w:r>
        <w:t xml:space="preserve"> d</w:t>
      </w:r>
      <w:r>
        <w:noBreakHyphen/>
        <w:t xml:space="preserve">Coaches, dem Mathematiker Lukas </w:t>
      </w:r>
      <w:proofErr w:type="spellStart"/>
      <w:r>
        <w:t>Klarner</w:t>
      </w:r>
      <w:proofErr w:type="spellEnd"/>
      <w:r>
        <w:t xml:space="preserve"> und dem Physiker Michael Nagel. Im „Raum der Technologien“ lernen die Teilnehmenden digitale Werkzeuge kennen – etwa für die Entwicklung eines vernetzten Fitnessstudios. Im „Raum der Ideen“ im Obergeschoss führen Teams ihre Erkenntnisse zusammen und präsentieren ihre Lösungen in einem </w:t>
      </w:r>
      <w:proofErr w:type="spellStart"/>
      <w:r>
        <w:t>Digi</w:t>
      </w:r>
      <w:proofErr w:type="spellEnd"/>
      <w:r>
        <w:noBreakHyphen/>
        <w:t>Poster. Ziel ist es, digitale Schlüsseltechnologien nicht nur kennenzulernen, sondern ihre Anwendung einzuüben und die Digitalisierung als Chance für die eigene berufliche Zukunft zu begreifen.</w:t>
      </w:r>
    </w:p>
    <w:p w:rsidR="00683354" w:rsidRDefault="00683354" w:rsidP="00683354">
      <w:pPr>
        <w:pStyle w:val="pt-1"/>
      </w:pPr>
      <w:r>
        <w:t xml:space="preserve">Zur Vertiefung bietet der Truck ein praxisnahes </w:t>
      </w:r>
      <w:proofErr w:type="spellStart"/>
      <w:r>
        <w:t>Mitmach</w:t>
      </w:r>
      <w:proofErr w:type="spellEnd"/>
      <w:r>
        <w:noBreakHyphen/>
        <w:t xml:space="preserve">Programm: In Workshops treten die Jugendlichen im Stil eines Escape Games gegen die Künstliche Intelligenz des Trucks an und lösen unter Zeitdruck Rätsel aus dem digitalen Alltag. Mit einer intuitiven Blockprogrammierung entwickeln sie </w:t>
      </w:r>
      <w:proofErr w:type="gramStart"/>
      <w:r>
        <w:t>eine eigene Smartphone</w:t>
      </w:r>
      <w:proofErr w:type="gramEnd"/>
      <w:r>
        <w:noBreakHyphen/>
        <w:t>App, und mit Mikrocontrollern bauen sie eine verkehrsabhängige Ampelschaltung. In der „Future Challenge“ schlüpfen die Teams in die Rolle von Fachleuten und erarbeiten kreative Ideen etwa für die Gesundheitsversorgung oder die Stadt der Zukunft. Die Coaches zeigen auf, in welchen Ausbildungs- und Studienrichtungen digitale Kompetenzen besonders gefragt sind und geben Tipps, wie jede und jeder den eigenen Stärken entsprechend einen passenden Beruf findet.</w:t>
      </w:r>
    </w:p>
    <w:p w:rsidR="00683354" w:rsidRDefault="00683354" w:rsidP="00683354">
      <w:pPr>
        <w:pStyle w:val="pt-1"/>
      </w:pPr>
      <w:proofErr w:type="spellStart"/>
      <w:r>
        <w:t>expedition</w:t>
      </w:r>
      <w:proofErr w:type="spellEnd"/>
      <w:r>
        <w:t xml:space="preserve"> d ist seit 2018 in Baden</w:t>
      </w:r>
      <w:r>
        <w:noBreakHyphen/>
        <w:t>Württemberg unterwegs und lädt Schülerinnen und Schüler ein, digitale Technologien selbst auszuprobieren – von KI</w:t>
      </w:r>
      <w:r>
        <w:noBreakHyphen/>
        <w:t xml:space="preserve">Anwendungen über Robotik bis hin zu Datensicherheit und Medienkompetenz, etwa beim Erkennen von Fake News oder dem Schutz persönlicher Daten. </w:t>
      </w:r>
    </w:p>
    <w:p w:rsidR="00683354" w:rsidRDefault="00683354" w:rsidP="00683354">
      <w:pPr>
        <w:pStyle w:val="pt-1"/>
      </w:pPr>
      <w:r>
        <w:t>Möglich machen das Angebot drei Partner: die Baden</w:t>
      </w:r>
      <w:r>
        <w:noBreakHyphen/>
        <w:t>Württemberg Stiftung, der Arbeitgeberverband SÜDWESTMETALL und die Regionaldirektion Baden</w:t>
      </w:r>
      <w:r>
        <w:noBreakHyphen/>
        <w:t xml:space="preserve">Württemberg der Bundesagentur für Arbeit. </w:t>
      </w:r>
    </w:p>
    <w:p w:rsidR="00683354" w:rsidRDefault="00683354" w:rsidP="00683354">
      <w:pPr>
        <w:pStyle w:val="pt-1"/>
      </w:pPr>
      <w:bookmarkStart w:id="0" w:name="_GoBack"/>
      <w:bookmarkEnd w:id="0"/>
      <w:r>
        <w:t>Auf Einladung der Werdenbergschule kommt der Digital</w:t>
      </w:r>
      <w:r>
        <w:noBreakHyphen/>
        <w:t>Truck nun erstmals nach Trochtelfingen.</w:t>
      </w:r>
    </w:p>
    <w:p w:rsidR="008A24E0" w:rsidRPr="00683354" w:rsidRDefault="008A24E0" w:rsidP="00683354"/>
    <w:sectPr w:rsidR="008A24E0" w:rsidRPr="006833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54"/>
    <w:rsid w:val="001C14B1"/>
    <w:rsid w:val="00683354"/>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4D1C"/>
  <w15:chartTrackingRefBased/>
  <w15:docId w15:val="{3D8CD545-DAF3-4FF9-86E7-3FE32C4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683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83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9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2026-03-19T10:52:00Z</dcterms:created>
  <dcterms:modified xsi:type="dcterms:W3CDTF">2026-03-19T10:58:00Z</dcterms:modified>
</cp:coreProperties>
</file>